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B8BA" w14:textId="77777777" w:rsidR="00FC6A3A" w:rsidRDefault="000B2A6B">
      <w:pPr>
        <w:spacing w:after="0"/>
        <w:ind w:left="2362"/>
      </w:pPr>
      <w:r>
        <w:rPr>
          <w:rFonts w:ascii="Times New Roman" w:eastAsia="Times New Roman" w:hAnsi="Times New Roman" w:cs="Times New Roman"/>
          <w:b/>
          <w:sz w:val="32"/>
        </w:rPr>
        <w:t xml:space="preserve">St. Francis College Rochestown </w:t>
      </w:r>
    </w:p>
    <w:p w14:paraId="5D0DB96B" w14:textId="77777777" w:rsidR="00FC6A3A" w:rsidRDefault="000B2A6B">
      <w:pPr>
        <w:spacing w:after="10"/>
        <w:ind w:right="353"/>
        <w:jc w:val="center"/>
      </w:pPr>
      <w:r>
        <w:rPr>
          <w:noProof/>
        </w:rPr>
        <w:drawing>
          <wp:inline distT="0" distB="0" distL="0" distR="0" wp14:anchorId="08DA7173" wp14:editId="3F3EEE77">
            <wp:extent cx="742273" cy="858521"/>
            <wp:effectExtent l="0" t="0" r="677" b="0"/>
            <wp:docPr id="1453499873" name="Picture 45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273" cy="858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8F35D4" w14:textId="77777777" w:rsidR="00FC6A3A" w:rsidRDefault="000B2A6B">
      <w:pPr>
        <w:spacing w:after="0"/>
        <w:ind w:right="41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4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 Year 2023/2024 Booklist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10FECC" w14:textId="77777777" w:rsidR="00FC6A3A" w:rsidRDefault="000B2A6B">
      <w:pPr>
        <w:spacing w:after="0"/>
        <w:ind w:right="33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W w:w="9751" w:type="dxa"/>
        <w:tblInd w:w="-3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5"/>
        <w:gridCol w:w="4535"/>
        <w:gridCol w:w="1757"/>
        <w:gridCol w:w="1814"/>
      </w:tblGrid>
      <w:tr w:rsidR="00FC6A3A" w14:paraId="42804750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560BD0D1" w14:textId="77777777" w:rsidR="00FC6A3A" w:rsidRDefault="000B2A6B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SUBJECT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1E56D3BF" w14:textId="77777777" w:rsidR="00FC6A3A" w:rsidRDefault="000B2A6B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BOOK TITLE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0405F67F" w14:textId="77777777" w:rsidR="00FC6A3A" w:rsidRDefault="000B2A6B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AUTHOR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73CE0AC6" w14:textId="77777777" w:rsidR="00FC6A3A" w:rsidRDefault="000B2A6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PUBLISHER </w:t>
            </w:r>
          </w:p>
        </w:tc>
      </w:tr>
      <w:tr w:rsidR="00FC6A3A" w14:paraId="1CFCFC04" w14:textId="7777777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4E3CABCB" w14:textId="77777777" w:rsidR="00FC6A3A" w:rsidRDefault="000B2A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Accounting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08975B86" w14:textId="77777777" w:rsidR="00FC6A3A" w:rsidRDefault="000B2A6B">
            <w:pPr>
              <w:spacing w:after="0"/>
              <w:ind w:left="361" w:right="66" w:hanging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Accounting for Senior Cycle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Edition)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19ECFD0" w14:textId="77777777" w:rsidR="00FC6A3A" w:rsidRDefault="000B2A6B">
            <w:pPr>
              <w:spacing w:after="0"/>
              <w:ind w:right="66"/>
            </w:pPr>
            <w:r>
              <w:t xml:space="preserve">    Exam Papers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349737E1" w14:textId="77777777" w:rsidR="00FC6A3A" w:rsidRDefault="000B2A6B">
            <w:pPr>
              <w:spacing w:after="21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ChristyTryell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  <w:p w14:paraId="284779FF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Davin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Kielthy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1FFB82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3B009C31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EDCO </w:t>
            </w:r>
          </w:p>
          <w:p w14:paraId="2174E835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FC6A3A" w14:paraId="6521135E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305CF939" w14:textId="77777777" w:rsidR="00FC6A3A" w:rsidRDefault="000B2A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Art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79D1DC64" w14:textId="77777777" w:rsidR="00FC6A3A" w:rsidRDefault="000B2A6B">
            <w:pPr>
              <w:spacing w:after="0" w:line="276" w:lineRule="auto"/>
              <w:ind w:left="361" w:right="29" w:hanging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eastAsia="Arial"/>
                <w:sz w:val="24"/>
              </w:rPr>
              <w:t xml:space="preserve">A3 </w:t>
            </w:r>
            <w:r>
              <w:rPr>
                <w:rFonts w:eastAsia="Arial"/>
                <w:sz w:val="24"/>
              </w:rPr>
              <w:t>Sketchbook (Paper Weight 160gm or above)</w:t>
            </w:r>
          </w:p>
          <w:p w14:paraId="0300DC9F" w14:textId="77777777" w:rsidR="00FC6A3A" w:rsidRDefault="000B2A6B">
            <w:pPr>
              <w:spacing w:after="0" w:line="276" w:lineRule="auto"/>
              <w:ind w:left="361" w:right="29" w:hanging="360"/>
            </w:pPr>
            <w:r>
              <w:rPr>
                <w:rFonts w:ascii="Segoe UI Symbol" w:eastAsia="Segoe UI Symbol" w:hAnsi="Segoe UI Symbol" w:cs="Segoe UI Symbol"/>
                <w:sz w:val="24"/>
              </w:rPr>
              <w:t xml:space="preserve">•  </w:t>
            </w:r>
            <w:r>
              <w:rPr>
                <w:rFonts w:eastAsia="Arial"/>
                <w:sz w:val="24"/>
              </w:rPr>
              <w:t>Paint Brush Set-mixed sizes</w:t>
            </w:r>
          </w:p>
          <w:p w14:paraId="531C6FA4" w14:textId="77777777" w:rsidR="00FC6A3A" w:rsidRDefault="000B2A6B">
            <w:pPr>
              <w:spacing w:after="0" w:line="276" w:lineRule="auto"/>
              <w:ind w:right="29"/>
            </w:pPr>
            <w:r>
              <w:rPr>
                <w:rFonts w:ascii="Segoe UI Symbol" w:eastAsia="Segoe UI Symbol" w:hAnsi="Segoe UI Symbol" w:cs="Segoe UI Symbol"/>
                <w:sz w:val="24"/>
              </w:rPr>
              <w:t xml:space="preserve">•  </w:t>
            </w:r>
            <w:r>
              <w:rPr>
                <w:rFonts w:eastAsia="Segoe UI Symbol"/>
                <w:sz w:val="24"/>
              </w:rPr>
              <w:t>Pencil Set – HB,2B,6B</w:t>
            </w:r>
          </w:p>
          <w:p w14:paraId="04F3C30C" w14:textId="77777777" w:rsidR="00FC6A3A" w:rsidRDefault="000B2A6B">
            <w:pPr>
              <w:spacing w:after="0" w:line="276" w:lineRule="auto"/>
              <w:ind w:right="29"/>
            </w:pPr>
            <w:r>
              <w:rPr>
                <w:rFonts w:eastAsia="Segoe UI Symbol"/>
              </w:rPr>
              <w:t xml:space="preserve">    Lino Cutting Handle and Blade Set</w:t>
            </w:r>
          </w:p>
          <w:p w14:paraId="168E4D06" w14:textId="77777777" w:rsidR="00FC6A3A" w:rsidRDefault="000B2A6B">
            <w:pPr>
              <w:spacing w:after="0"/>
              <w:ind w:left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6C2D925A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2B548939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FC6A3A" w14:paraId="6DD359FC" w14:textId="77777777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40F0D7D0" w14:textId="77777777" w:rsidR="00FC6A3A" w:rsidRDefault="000B2A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Biology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72941828" w14:textId="77777777" w:rsidR="00FC6A3A" w:rsidRDefault="000B2A6B">
            <w:pPr>
              <w:numPr>
                <w:ilvl w:val="0"/>
                <w:numId w:val="1"/>
              </w:numPr>
              <w:spacing w:after="68"/>
            </w:pPr>
            <w:r>
              <w:rPr>
                <w:rFonts w:ascii="Times New Roman" w:eastAsia="Times New Roman" w:hAnsi="Times New Roman" w:cs="Times New Roman"/>
                <w:sz w:val="24"/>
              </w:rPr>
              <w:t>Biology Plus Leaving Cert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New Edition)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PROVIDED ON LOAN BY THE SCHOOL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366FAF51" w14:textId="77777777" w:rsidR="00FC6A3A" w:rsidRDefault="000B2A6B">
            <w:pPr>
              <w:numPr>
                <w:ilvl w:val="0"/>
                <w:numId w:val="1"/>
              </w:num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>Biology Experiment Book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Edition)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A588C5" w14:textId="77777777" w:rsidR="00FC6A3A" w:rsidRDefault="000B2A6B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A4 Manuscript Copy </w:t>
            </w:r>
          </w:p>
          <w:p w14:paraId="6A7CDF4E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538FA959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O' Callaghan    </w:t>
            </w:r>
          </w:p>
          <w:p w14:paraId="49609865" w14:textId="77777777" w:rsidR="00FC6A3A" w:rsidRDefault="000B2A6B">
            <w:pPr>
              <w:spacing w:after="21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C32519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Rice &amp; Kirwan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6E72F1B7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EDCO </w:t>
            </w:r>
          </w:p>
          <w:p w14:paraId="4AAFFE2E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5CB6F88F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EDCO                  </w:t>
            </w:r>
          </w:p>
          <w:p w14:paraId="726A7B95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7A140A12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 </w:t>
            </w:r>
          </w:p>
        </w:tc>
      </w:tr>
      <w:tr w:rsidR="00FC6A3A" w14:paraId="370CA2D8" w14:textId="7777777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603005B7" w14:textId="77777777" w:rsidR="00FC6A3A" w:rsidRDefault="000B2A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Business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2D583059" w14:textId="77777777" w:rsidR="00FC6A3A" w:rsidRDefault="000B2A6B">
            <w:pPr>
              <w:spacing w:after="0"/>
              <w:ind w:left="1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Inside Business Leaving Certificate  </w:t>
            </w:r>
          </w:p>
          <w:p w14:paraId="2B438B45" w14:textId="77777777" w:rsidR="00FC6A3A" w:rsidRDefault="000B2A6B">
            <w:pPr>
              <w:spacing w:after="0"/>
              <w:ind w:left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59428DBD" w14:textId="77777777" w:rsidR="00FC6A3A" w:rsidRDefault="000B2A6B">
            <w:pPr>
              <w:spacing w:after="0"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Davin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Kielthy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/Lisa O’Byrne </w:t>
            </w:r>
          </w:p>
          <w:p w14:paraId="694463EC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7FBA53E2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EDCO </w:t>
            </w:r>
          </w:p>
          <w:p w14:paraId="2A310EAC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FC6A3A" w14:paraId="3720837A" w14:textId="77777777">
        <w:tblPrEx>
          <w:tblCellMar>
            <w:top w:w="0" w:type="dxa"/>
            <w:bottom w:w="0" w:type="dxa"/>
          </w:tblCellMar>
        </w:tblPrEx>
        <w:trPr>
          <w:trHeight w:val="194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7AD00172" w14:textId="77777777" w:rsidR="00FC6A3A" w:rsidRDefault="000B2A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Chemistry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18D46F79" w14:textId="77777777" w:rsidR="00FC6A3A" w:rsidRDefault="000B2A6B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Chemistry Live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Textbook &amp; Workbook </w:t>
            </w:r>
          </w:p>
          <w:p w14:paraId="28C52E94" w14:textId="77777777" w:rsidR="00FC6A3A" w:rsidRDefault="000B2A6B">
            <w:pPr>
              <w:spacing w:after="0"/>
              <w:ind w:left="36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(New Edition)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98B165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PROVIDED ON LOAN BY THE SCHOOL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0FDA2A10" w14:textId="77777777" w:rsidR="00FC6A3A" w:rsidRDefault="000B2A6B">
            <w:pPr>
              <w:spacing w:after="42"/>
              <w:ind w:left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8C6E65" w14:textId="77777777" w:rsidR="00FC6A3A" w:rsidRDefault="000B2A6B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Chemistry Live Laboratory notebook </w:t>
            </w:r>
          </w:p>
          <w:p w14:paraId="0973F695" w14:textId="77777777" w:rsidR="00FC6A3A" w:rsidRDefault="000B2A6B">
            <w:pPr>
              <w:spacing w:after="0"/>
              <w:ind w:left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40C75618" w14:textId="77777777" w:rsidR="00FC6A3A" w:rsidRDefault="000B2A6B">
            <w:pPr>
              <w:spacing w:after="2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Declan </w:t>
            </w:r>
          </w:p>
          <w:p w14:paraId="3A3EB7C0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Kennedy </w:t>
            </w:r>
          </w:p>
          <w:p w14:paraId="131C2335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7F75A8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D179DB" w14:textId="77777777" w:rsidR="00FC6A3A" w:rsidRDefault="000B2A6B">
            <w:pPr>
              <w:spacing w:after="2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Declan </w:t>
            </w:r>
          </w:p>
          <w:p w14:paraId="243CBFDF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Kennedy </w:t>
            </w:r>
          </w:p>
          <w:p w14:paraId="49998469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2179850A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Folens </w:t>
            </w:r>
          </w:p>
          <w:p w14:paraId="4DF1A2C1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49FDA2F3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22612024" w14:textId="77777777" w:rsidR="00FC6A3A" w:rsidRDefault="000B2A6B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031AD315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Folens </w:t>
            </w:r>
          </w:p>
        </w:tc>
      </w:tr>
      <w:tr w:rsidR="00FC6A3A" w14:paraId="49F9FACD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7560B7A9" w14:textId="77777777" w:rsidR="00FC6A3A" w:rsidRDefault="000B2A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Economics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1A72C529" w14:textId="77777777" w:rsidR="00FC6A3A" w:rsidRDefault="000B2A6B">
            <w:pPr>
              <w:spacing w:after="0" w:line="276" w:lineRule="auto"/>
              <w:ind w:left="361" w:hanging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Positive Economics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New Leaving Certificate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Specification)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</w:t>
            </w:r>
          </w:p>
          <w:p w14:paraId="400265A0" w14:textId="77777777" w:rsidR="00FC6A3A" w:rsidRDefault="000B2A6B">
            <w:pPr>
              <w:spacing w:after="0"/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370179A7" w14:textId="77777777" w:rsidR="00FC6A3A" w:rsidRDefault="000B2A6B">
            <w:pPr>
              <w:spacing w:after="2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Culleton/ </w:t>
            </w:r>
          </w:p>
          <w:p w14:paraId="4EA4BCEE" w14:textId="77777777" w:rsidR="00FC6A3A" w:rsidRDefault="000B2A6B">
            <w:pPr>
              <w:spacing w:after="2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Murray/ </w:t>
            </w:r>
          </w:p>
          <w:p w14:paraId="20F0D852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O’ Connor </w:t>
            </w:r>
          </w:p>
          <w:p w14:paraId="52A77DCE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7E9234A1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EDCO </w:t>
            </w:r>
          </w:p>
        </w:tc>
      </w:tr>
      <w:tr w:rsidR="00FC6A3A" w14:paraId="28EFEFBB" w14:textId="77777777">
        <w:tblPrEx>
          <w:tblCellMar>
            <w:top w:w="0" w:type="dxa"/>
            <w:bottom w:w="0" w:type="dxa"/>
          </w:tblCellMar>
        </w:tblPrEx>
        <w:trPr>
          <w:trHeight w:val="231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16175D1F" w14:textId="77777777" w:rsidR="00FC6A3A" w:rsidRDefault="000B2A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English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195C2F27" w14:textId="77777777" w:rsidR="00FC6A3A" w:rsidRDefault="000B2A6B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Of Mice and Men   </w:t>
            </w:r>
          </w:p>
          <w:p w14:paraId="0089AA30" w14:textId="77777777" w:rsidR="00FC6A3A" w:rsidRDefault="000B2A6B">
            <w:pPr>
              <w:spacing w:after="0"/>
              <w:ind w:left="36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PROVIDED ON LOAN BY THE SCHOOL</w:t>
            </w:r>
          </w:p>
          <w:p w14:paraId="3C529DB3" w14:textId="77777777" w:rsidR="00FC6A3A" w:rsidRDefault="000B2A6B">
            <w:pPr>
              <w:spacing w:after="75"/>
              <w:ind w:left="3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4878A096" w14:textId="77777777" w:rsidR="00FC6A3A" w:rsidRDefault="000B2A6B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Rubicon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Edition)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14:paraId="56B58783" w14:textId="77777777" w:rsidR="00FC6A3A" w:rsidRDefault="000B2A6B">
            <w:pPr>
              <w:spacing w:after="0"/>
              <w:ind w:left="36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PROVIDED ON LOAN BY THE SCHOOL</w:t>
            </w:r>
          </w:p>
          <w:p w14:paraId="0D1C9172" w14:textId="77777777" w:rsidR="00FC6A3A" w:rsidRDefault="000B2A6B">
            <w:pPr>
              <w:spacing w:after="84"/>
              <w:ind w:left="3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1C0488A0" w14:textId="77777777" w:rsidR="00FC6A3A" w:rsidRDefault="000B2A6B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Macbeth </w:t>
            </w:r>
          </w:p>
          <w:p w14:paraId="74FA1D2A" w14:textId="77777777" w:rsidR="00FC6A3A" w:rsidRDefault="000B2A6B">
            <w:pPr>
              <w:spacing w:after="0"/>
              <w:ind w:left="36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PROVIDED ON LOAN BY THE SCHOOL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3DD98E" w14:textId="77777777" w:rsidR="00FC6A3A" w:rsidRDefault="000B2A6B">
            <w:pPr>
              <w:spacing w:after="0"/>
              <w:ind w:left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71CFFBD1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FC7BF5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2C49BC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158212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Hugh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Holmes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2D2BBF09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024C9597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4F1362C0" w14:textId="77777777" w:rsidR="00FC6A3A" w:rsidRDefault="000B2A6B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35C02FA0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Mentor </w:t>
            </w:r>
          </w:p>
        </w:tc>
      </w:tr>
      <w:tr w:rsidR="00FC6A3A" w14:paraId="2D90708C" w14:textId="77777777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17CCB446" w14:textId="77777777" w:rsidR="00FC6A3A" w:rsidRDefault="000B2A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French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232CA504" w14:textId="77777777" w:rsidR="00FC6A3A" w:rsidRDefault="000B2A6B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Tout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Bien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3rd Edition)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</w:p>
          <w:p w14:paraId="02C35E27" w14:textId="77777777" w:rsidR="00FC6A3A" w:rsidRDefault="000B2A6B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French dictionary  </w:t>
            </w:r>
          </w:p>
          <w:p w14:paraId="1BFFAD86" w14:textId="77777777" w:rsidR="00FC6A3A" w:rsidRDefault="000B2A6B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A4 soft copy    </w:t>
            </w:r>
          </w:p>
          <w:p w14:paraId="3AB0BFBB" w14:textId="77777777" w:rsidR="00FC6A3A" w:rsidRDefault="000B2A6B">
            <w:pPr>
              <w:spacing w:after="0"/>
              <w:ind w:left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29B82F71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Dervla Murphy 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1A00D8F8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Folens     </w:t>
            </w:r>
          </w:p>
        </w:tc>
      </w:tr>
      <w:tr w:rsidR="00FC6A3A" w14:paraId="6C78D79D" w14:textId="77777777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193A6528" w14:textId="77777777" w:rsidR="00FC6A3A" w:rsidRDefault="000B2A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Gaeilge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70476F25" w14:textId="77777777" w:rsidR="00FC6A3A" w:rsidRDefault="000B2A6B">
            <w:pPr>
              <w:numPr>
                <w:ilvl w:val="0"/>
                <w:numId w:val="5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RETAIN -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Foclóir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7F7FC072" w14:textId="77777777" w:rsidR="00FC6A3A" w:rsidRDefault="000B2A6B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A4 Folder Lever -Arch folder </w:t>
            </w:r>
          </w:p>
          <w:p w14:paraId="6306C5BB" w14:textId="77777777" w:rsidR="00FC6A3A" w:rsidRDefault="000B2A6B">
            <w:pPr>
              <w:numPr>
                <w:ilvl w:val="0"/>
                <w:numId w:val="5"/>
              </w:numPr>
              <w:spacing w:after="0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Taiscéal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15DC7B91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7D1AFB" w14:textId="77777777" w:rsidR="00FC6A3A" w:rsidRDefault="000B2A6B">
            <w:pPr>
              <w:spacing w:after="21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80D697" w14:textId="77777777" w:rsidR="00FC6A3A" w:rsidRDefault="000B2A6B">
            <w:pPr>
              <w:spacing w:after="0" w:line="228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Nuallaín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/Mac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Cinnéide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14:paraId="11B53CAB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70E52F7B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235B66D7" w14:textId="77777777" w:rsidR="00FC6A3A" w:rsidRDefault="000B2A6B">
            <w:pPr>
              <w:spacing w:after="2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048501FA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CJ Fallon </w:t>
            </w:r>
          </w:p>
          <w:p w14:paraId="7DA98C50" w14:textId="77777777" w:rsidR="00FC6A3A" w:rsidRDefault="000B2A6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FC6A3A" w14:paraId="588FB89F" w14:textId="7777777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72F49A4B" w14:textId="77777777" w:rsidR="00FC6A3A" w:rsidRDefault="000B2A6B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Geography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2CD01D9E" w14:textId="77777777" w:rsidR="00FC6A3A" w:rsidRDefault="000B2A6B">
            <w:pPr>
              <w:numPr>
                <w:ilvl w:val="0"/>
                <w:numId w:val="6"/>
              </w:numPr>
              <w:spacing w:after="1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Horizons Book 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edition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0CFF4E" w14:textId="77777777" w:rsidR="00FC6A3A" w:rsidRDefault="000B2A6B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A4 Hardback Copy </w:t>
            </w:r>
          </w:p>
          <w:p w14:paraId="58AB230F" w14:textId="77777777" w:rsidR="00FC6A3A" w:rsidRDefault="000B2A6B">
            <w:pPr>
              <w:spacing w:after="0"/>
              <w:ind w:left="4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386CDA7B" w14:textId="77777777" w:rsidR="00FC6A3A" w:rsidRDefault="000B2A6B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Fitzharris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430666F7" w14:textId="77777777" w:rsidR="00FC6A3A" w:rsidRDefault="000B2A6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Folens </w:t>
            </w:r>
          </w:p>
          <w:p w14:paraId="67A8FA1A" w14:textId="77777777" w:rsidR="00FC6A3A" w:rsidRDefault="000B2A6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FC6A3A" w14:paraId="65546E48" w14:textId="77777777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1CAA8B4C" w14:textId="77777777" w:rsidR="00FC6A3A" w:rsidRDefault="000B2A6B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German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55AEACCA" w14:textId="77777777" w:rsidR="00FC6A3A" w:rsidRDefault="00FC6A3A">
            <w:pPr>
              <w:pStyle w:val="ListParagraph"/>
              <w:spacing w:after="43"/>
            </w:pPr>
          </w:p>
          <w:p w14:paraId="74695610" w14:textId="77777777" w:rsidR="000B2A6B" w:rsidRPr="000B2A6B" w:rsidRDefault="000B2A6B">
            <w:pPr>
              <w:numPr>
                <w:ilvl w:val="0"/>
                <w:numId w:val="7"/>
              </w:numPr>
              <w:spacing w:after="22" w:line="276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RETAIN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Spass 1 &amp; 2 from Junior Cycle </w:t>
            </w:r>
          </w:p>
          <w:p w14:paraId="5CC385BC" w14:textId="77777777" w:rsidR="000B2A6B" w:rsidRPr="000B2A6B" w:rsidRDefault="000B2A6B">
            <w:pPr>
              <w:numPr>
                <w:ilvl w:val="0"/>
                <w:numId w:val="7"/>
              </w:numPr>
              <w:spacing w:after="22" w:line="276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Geht’s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Transition Year German</w:t>
            </w:r>
          </w:p>
          <w:p w14:paraId="2927947B" w14:textId="1502EF53" w:rsidR="00FC6A3A" w:rsidRDefault="00FC6A3A" w:rsidP="000B2A6B">
            <w:pPr>
              <w:spacing w:after="22" w:line="276" w:lineRule="auto"/>
              <w:ind w:left="462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77DA6A" w14:textId="77777777" w:rsidR="000B2A6B" w:rsidRDefault="000B2A6B" w:rsidP="000B2A6B">
            <w:pPr>
              <w:spacing w:after="22" w:line="276" w:lineRule="auto"/>
              <w:ind w:left="462"/>
            </w:pPr>
          </w:p>
          <w:p w14:paraId="0B4C4779" w14:textId="77777777" w:rsidR="00FC6A3A" w:rsidRDefault="000B2A6B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Times New Roman" w:eastAsia="Times New Roman" w:hAnsi="Times New Roman"/>
                <w:sz w:val="24"/>
              </w:rPr>
              <w:t xml:space="preserve">Deutsch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(2</w:t>
            </w:r>
            <w:r>
              <w:rPr>
                <w:rFonts w:ascii="Times New Roman" w:eastAsia="Times New Roman" w:hAnsi="Times New Roman"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Edition) Leaving Certificate</w:t>
            </w:r>
          </w:p>
          <w:p w14:paraId="085E998B" w14:textId="77777777" w:rsidR="00FC6A3A" w:rsidRDefault="000B2A6B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30351FE5" w14:textId="77777777" w:rsidR="00FC6A3A" w:rsidRDefault="00FC6A3A">
            <w:pPr>
              <w:spacing w:after="0"/>
              <w:ind w:left="97"/>
            </w:pPr>
          </w:p>
          <w:p w14:paraId="01156917" w14:textId="77777777" w:rsidR="00FC6A3A" w:rsidRDefault="000B2A6B">
            <w:pPr>
              <w:spacing w:after="21"/>
              <w:ind w:lef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B48C5F" w14:textId="77777777" w:rsidR="00FC6A3A" w:rsidRDefault="00FC6A3A">
            <w:pPr>
              <w:spacing w:after="0"/>
              <w:ind w:left="97"/>
              <w:rPr>
                <w:rFonts w:ascii="Times New Roman" w:eastAsia="Times New Roman" w:hAnsi="Times New Roman"/>
                <w:sz w:val="24"/>
              </w:rPr>
            </w:pPr>
          </w:p>
          <w:p w14:paraId="6722D5D2" w14:textId="77777777" w:rsidR="000B2A6B" w:rsidRDefault="000B2A6B">
            <w:pPr>
              <w:spacing w:after="0"/>
              <w:ind w:left="97"/>
              <w:rPr>
                <w:rFonts w:ascii="Times New Roman" w:eastAsia="Times New Roman" w:hAnsi="Times New Roman"/>
                <w:sz w:val="24"/>
              </w:rPr>
            </w:pPr>
          </w:p>
          <w:p w14:paraId="2E27E5AD" w14:textId="7B4318EB" w:rsidR="000B2A6B" w:rsidRDefault="000B2A6B">
            <w:pPr>
              <w:spacing w:after="0"/>
              <w:ind w:left="9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Jacinta Cleary &amp; Gemma Kelly</w:t>
            </w:r>
          </w:p>
          <w:p w14:paraId="0E03B3D2" w14:textId="77777777" w:rsidR="000B2A6B" w:rsidRDefault="000B2A6B">
            <w:pPr>
              <w:spacing w:after="0"/>
              <w:ind w:left="97"/>
              <w:rPr>
                <w:rFonts w:ascii="Times New Roman" w:eastAsia="Times New Roman" w:hAnsi="Times New Roman"/>
                <w:sz w:val="24"/>
              </w:rPr>
            </w:pPr>
          </w:p>
          <w:p w14:paraId="5079FFE0" w14:textId="3E71C88F" w:rsidR="00FC6A3A" w:rsidRDefault="000B2A6B">
            <w:pPr>
              <w:spacing w:after="0"/>
              <w:ind w:left="9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Maire Devlin</w:t>
            </w:r>
          </w:p>
          <w:p w14:paraId="735A10FC" w14:textId="77777777" w:rsidR="00FC6A3A" w:rsidRDefault="000B2A6B">
            <w:pPr>
              <w:spacing w:after="0"/>
              <w:ind w:left="97"/>
            </w:pPr>
            <w:r>
              <w:rPr>
                <w:rFonts w:ascii="Times New Roman" w:eastAsia="Times New Roman" w:hAnsi="Times New Roman"/>
                <w:sz w:val="24"/>
              </w:rPr>
              <w:t xml:space="preserve">Quinn/Derval Mc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Grath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614A80DE" w14:textId="77777777" w:rsidR="00FC6A3A" w:rsidRDefault="00FC6A3A">
            <w:pPr>
              <w:spacing w:after="0"/>
              <w:ind w:left="98"/>
            </w:pPr>
          </w:p>
          <w:p w14:paraId="023E9F17" w14:textId="77777777" w:rsidR="00FC6A3A" w:rsidRDefault="000B2A6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6E9C37DA" w14:textId="77777777" w:rsidR="000B2A6B" w:rsidRDefault="000B2A6B">
            <w:pPr>
              <w:spacing w:after="19"/>
              <w:ind w:left="98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7F8BED6C" w14:textId="77777777" w:rsidR="000B2A6B" w:rsidRDefault="000B2A6B">
            <w:pPr>
              <w:spacing w:after="19"/>
              <w:ind w:left="98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769F20C" w14:textId="2819C449" w:rsidR="00FC6A3A" w:rsidRDefault="000B2A6B">
            <w:pPr>
              <w:spacing w:after="19"/>
              <w:ind w:left="98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CJ Fallon</w:t>
            </w:r>
          </w:p>
          <w:p w14:paraId="76779525" w14:textId="77777777" w:rsidR="00FC6A3A" w:rsidRDefault="00FC6A3A">
            <w:pPr>
              <w:spacing w:after="19"/>
              <w:ind w:left="98"/>
              <w:rPr>
                <w:i/>
              </w:rPr>
            </w:pPr>
          </w:p>
          <w:p w14:paraId="64A194AA" w14:textId="77777777" w:rsidR="00FC6A3A" w:rsidRDefault="00FC6A3A">
            <w:pPr>
              <w:spacing w:after="19"/>
              <w:ind w:left="98"/>
              <w:rPr>
                <w:i/>
              </w:rPr>
            </w:pPr>
          </w:p>
          <w:p w14:paraId="25D13113" w14:textId="3AA77092" w:rsidR="00FC6A3A" w:rsidRDefault="000B2A6B">
            <w:pPr>
              <w:spacing w:after="19"/>
              <w:ind w:left="98"/>
            </w:pPr>
            <w:r w:rsidRPr="000B2A6B">
              <w:rPr>
                <w:rFonts w:ascii="Times New Roman" w:hAnsi="Times New Roman" w:cs="Times New Roman"/>
                <w:i/>
                <w:sz w:val="24"/>
                <w:szCs w:val="24"/>
              </w:rPr>
              <w:t>Folens</w:t>
            </w:r>
          </w:p>
        </w:tc>
      </w:tr>
      <w:tr w:rsidR="00FC6A3A" w14:paraId="3C57F6DA" w14:textId="77777777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7317ABD3" w14:textId="77777777" w:rsidR="00FC6A3A" w:rsidRDefault="000B2A6B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History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6E27BE87" w14:textId="77777777" w:rsidR="00FC6A3A" w:rsidRDefault="000B2A6B">
            <w:pPr>
              <w:spacing w:after="0" w:line="276" w:lineRule="auto"/>
              <w:ind w:left="462" w:hanging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Modern Europe &amp; The Wider World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Fourth Edition) </w:t>
            </w:r>
          </w:p>
          <w:p w14:paraId="05C52B12" w14:textId="77777777" w:rsidR="00FC6A3A" w:rsidRDefault="000B2A6B">
            <w:pPr>
              <w:spacing w:after="0"/>
              <w:ind w:left="4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781205E9" w14:textId="77777777" w:rsidR="00FC6A3A" w:rsidRDefault="000B2A6B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Dermot Lucey  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6679BA92" w14:textId="77777777" w:rsidR="00FC6A3A" w:rsidRDefault="000B2A6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Gill Education </w:t>
            </w:r>
          </w:p>
          <w:p w14:paraId="66F767DA" w14:textId="77777777" w:rsidR="00FC6A3A" w:rsidRDefault="000B2A6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FC6A3A" w14:paraId="09C64A9D" w14:textId="77777777">
        <w:tblPrEx>
          <w:tblCellMar>
            <w:top w:w="0" w:type="dxa"/>
            <w:bottom w:w="0" w:type="dxa"/>
          </w:tblCellMar>
        </w:tblPrEx>
        <w:trPr>
          <w:trHeight w:val="2837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15A5EF2D" w14:textId="77777777" w:rsidR="00FC6A3A" w:rsidRDefault="000B2A6B">
            <w:pPr>
              <w:spacing w:after="0"/>
              <w:ind w:left="100" w:right="4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Maths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19D54CFE" w14:textId="77777777" w:rsidR="00FC6A3A" w:rsidRDefault="000B2A6B">
            <w:pPr>
              <w:numPr>
                <w:ilvl w:val="0"/>
                <w:numId w:val="8"/>
              </w:numPr>
              <w:spacing w:after="45" w:line="228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(Higher Level)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Concise Project Maths 4 (for students sitting Leaving in </w:t>
            </w:r>
          </w:p>
          <w:p w14:paraId="26F7763B" w14:textId="77777777" w:rsidR="00FC6A3A" w:rsidRDefault="000B2A6B">
            <w:pPr>
              <w:spacing w:after="0"/>
              <w:ind w:left="4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and onwards) </w:t>
            </w:r>
          </w:p>
          <w:p w14:paraId="7E7F739F" w14:textId="77777777" w:rsidR="00FC6A3A" w:rsidRDefault="000B2A6B">
            <w:pPr>
              <w:numPr>
                <w:ilvl w:val="0"/>
                <w:numId w:val="8"/>
              </w:numPr>
              <w:spacing w:after="0" w:line="27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(Ordinary Level)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Texts &amp; Tests (3)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New Edition)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8391D2" w14:textId="77777777" w:rsidR="00FC6A3A" w:rsidRDefault="000B2A6B">
            <w:pPr>
              <w:spacing w:after="0"/>
              <w:ind w:left="4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</w:rPr>
              <w:t xml:space="preserve">2 x A4 Boxed Copy </w:t>
            </w:r>
          </w:p>
          <w:p w14:paraId="247E1742" w14:textId="77777777" w:rsidR="00FC6A3A" w:rsidRDefault="000B2A6B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</w:rPr>
              <w:t xml:space="preserve">Retain Formulae &amp; Tables Booklet </w:t>
            </w:r>
          </w:p>
          <w:p w14:paraId="144EFD18" w14:textId="77777777" w:rsidR="00FC6A3A" w:rsidRDefault="000B2A6B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</w:rPr>
              <w:t xml:space="preserve">Retain Calculator </w:t>
            </w:r>
          </w:p>
          <w:p w14:paraId="35504B73" w14:textId="77777777" w:rsidR="00FC6A3A" w:rsidRDefault="000B2A6B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</w:rPr>
              <w:t xml:space="preserve">Retain Maths Set </w:t>
            </w:r>
          </w:p>
          <w:p w14:paraId="646B4A6D" w14:textId="77777777" w:rsidR="00FC6A3A" w:rsidRDefault="000B2A6B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031314AA" w14:textId="77777777" w:rsidR="00FC6A3A" w:rsidRDefault="000B2A6B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Humphrey, </w:t>
            </w:r>
          </w:p>
          <w:p w14:paraId="0E0C61CD" w14:textId="77777777" w:rsidR="00FC6A3A" w:rsidRDefault="000B2A6B">
            <w:pPr>
              <w:spacing w:after="20"/>
              <w:ind w:lef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Reeves, </w:t>
            </w:r>
          </w:p>
          <w:p w14:paraId="0C10B71E" w14:textId="77777777" w:rsidR="00FC6A3A" w:rsidRDefault="000B2A6B">
            <w:pPr>
              <w:spacing w:after="19"/>
              <w:ind w:left="9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Guildea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784DA282" w14:textId="77777777" w:rsidR="00FC6A3A" w:rsidRDefault="000B2A6B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Boylan </w:t>
            </w:r>
          </w:p>
          <w:p w14:paraId="5560404C" w14:textId="77777777" w:rsidR="00FC6A3A" w:rsidRDefault="000B2A6B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8F932D" w14:textId="77777777" w:rsidR="00FC6A3A" w:rsidRDefault="000B2A6B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Cooke,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670E10F1" w14:textId="77777777" w:rsidR="00FC6A3A" w:rsidRDefault="000B2A6B">
            <w:pPr>
              <w:spacing w:after="19"/>
              <w:ind w:lef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Morris &amp; </w:t>
            </w:r>
          </w:p>
          <w:p w14:paraId="21ACE776" w14:textId="77777777" w:rsidR="00FC6A3A" w:rsidRDefault="000B2A6B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Behan </w:t>
            </w:r>
          </w:p>
          <w:p w14:paraId="013861A7" w14:textId="77777777" w:rsidR="00FC6A3A" w:rsidRDefault="000B2A6B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6B06F797" w14:textId="77777777" w:rsidR="00FC6A3A" w:rsidRDefault="000B2A6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Gill Education </w:t>
            </w:r>
          </w:p>
          <w:p w14:paraId="05555758" w14:textId="77777777" w:rsidR="00FC6A3A" w:rsidRDefault="000B2A6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360470CF" w14:textId="77777777" w:rsidR="00FC6A3A" w:rsidRDefault="000B2A6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6368849F" w14:textId="77777777" w:rsidR="00FC6A3A" w:rsidRDefault="000B2A6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3BB4B648" w14:textId="77777777" w:rsidR="00FC6A3A" w:rsidRDefault="000B2A6B">
            <w:pPr>
              <w:spacing w:after="20"/>
              <w:ind w:left="9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1EC1BEED" w14:textId="77777777" w:rsidR="00FC6A3A" w:rsidRDefault="000B2A6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CJ Fallon </w:t>
            </w:r>
          </w:p>
        </w:tc>
      </w:tr>
      <w:tr w:rsidR="00FC6A3A" w14:paraId="1D165FD2" w14:textId="77777777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17292B93" w14:textId="77777777" w:rsidR="00FC6A3A" w:rsidRDefault="000B2A6B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Physics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21796545" w14:textId="77777777" w:rsidR="00FC6A3A" w:rsidRDefault="000B2A6B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Real World Physics &amp; Workbook  </w:t>
            </w:r>
          </w:p>
          <w:p w14:paraId="492ECAC1" w14:textId="77777777" w:rsidR="00FC6A3A" w:rsidRDefault="000B2A6B">
            <w:pPr>
              <w:pStyle w:val="ListParagraph"/>
              <w:spacing w:after="61"/>
              <w:ind w:left="462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PROVIDED ON LOAN BY THE SCHOOL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</w:rPr>
              <w:t>Leaving Certificate Physics Experiment Book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3251AEB" w14:textId="77777777" w:rsidR="00FC6A3A" w:rsidRDefault="000B2A6B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x A4 Copy </w:t>
            </w:r>
          </w:p>
          <w:p w14:paraId="618663D0" w14:textId="77777777" w:rsidR="00FC6A3A" w:rsidRDefault="000B2A6B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x A4 Graph Paper Pad </w:t>
            </w:r>
          </w:p>
          <w:p w14:paraId="7BB01679" w14:textId="77777777" w:rsidR="00FC6A3A" w:rsidRDefault="000B2A6B">
            <w:pPr>
              <w:spacing w:after="0"/>
              <w:ind w:left="4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2D5B2016" w14:textId="77777777" w:rsidR="00FC6A3A" w:rsidRDefault="000B2A6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O’ Regan </w:t>
            </w:r>
          </w:p>
          <w:p w14:paraId="1BEAB6D9" w14:textId="77777777" w:rsidR="00FC6A3A" w:rsidRDefault="000B2A6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7567EB" w14:textId="77777777" w:rsidR="00FC6A3A" w:rsidRDefault="000B2A6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12067FB" w14:textId="77777777" w:rsidR="00FC6A3A" w:rsidRDefault="000B2A6B">
            <w:pPr>
              <w:spacing w:after="0"/>
              <w:ind w:left="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sz w:val="24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sz w:val="24"/>
              </w:rPr>
              <w:t xml:space="preserve"> Karen Young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4341D835" w14:textId="77777777" w:rsidR="00FC6A3A" w:rsidRDefault="000B2A6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Folens </w:t>
            </w:r>
          </w:p>
          <w:p w14:paraId="501042CB" w14:textId="77777777" w:rsidR="00FC6A3A" w:rsidRDefault="000B2A6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1ADF41E9" w14:textId="77777777" w:rsidR="00FC6A3A" w:rsidRDefault="000B2A6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01F04B29" w14:textId="77777777" w:rsidR="00FC6A3A" w:rsidRDefault="000B2A6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EDCO</w:t>
            </w:r>
          </w:p>
          <w:p w14:paraId="7A800A41" w14:textId="77777777" w:rsidR="00FC6A3A" w:rsidRDefault="000B2A6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FC6A3A" w14:paraId="6611C9A8" w14:textId="7777777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7E66BD99" w14:textId="77777777" w:rsidR="00FC6A3A" w:rsidRDefault="000B2A6B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P.E. 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46848D45" w14:textId="77777777" w:rsidR="00FC6A3A" w:rsidRDefault="000B2A6B">
            <w:pPr>
              <w:spacing w:after="0" w:line="276" w:lineRule="auto"/>
              <w:ind w:left="474" w:right="47" w:hanging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Peak Performance for Leaving Certificate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662C5F1D" w14:textId="77777777" w:rsidR="00FC6A3A" w:rsidRDefault="000B2A6B">
            <w:pPr>
              <w:spacing w:after="0"/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4F49CD93" w14:textId="77777777" w:rsidR="00FC6A3A" w:rsidRDefault="000B2A6B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Lyons, Belton, </w:t>
            </w:r>
          </w:p>
          <w:p w14:paraId="5D606BC6" w14:textId="77777777" w:rsidR="00FC6A3A" w:rsidRDefault="000B2A6B">
            <w:pPr>
              <w:spacing w:after="0"/>
              <w:ind w:left="9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Joy</w:t>
            </w:r>
          </w:p>
          <w:p w14:paraId="57136FEF" w14:textId="77777777" w:rsidR="00FC6A3A" w:rsidRDefault="000B2A6B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1FB9F7F9" w14:textId="77777777" w:rsidR="00FC6A3A" w:rsidRDefault="000B2A6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Folens </w:t>
            </w:r>
          </w:p>
          <w:p w14:paraId="3C6ABE42" w14:textId="77777777" w:rsidR="00FC6A3A" w:rsidRDefault="000B2A6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FC6A3A" w14:paraId="75196C8D" w14:textId="77777777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53723082" w14:textId="77777777" w:rsidR="00FC6A3A" w:rsidRDefault="000B2A6B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Religion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5EBBDC71" w14:textId="77777777" w:rsidR="00FC6A3A" w:rsidRDefault="000B2A6B">
            <w:pPr>
              <w:spacing w:after="0"/>
              <w:ind w:left="102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Life Matters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04C67F" w14:textId="77777777" w:rsidR="00FC6A3A" w:rsidRDefault="000B2A6B">
            <w:pPr>
              <w:spacing w:after="17"/>
              <w:ind w:left="102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PROVIDED ON LOAN BY THE SCHOOL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A3FE21C" w14:textId="77777777" w:rsidR="00FC6A3A" w:rsidRDefault="000B2A6B">
            <w:pPr>
              <w:spacing w:after="0"/>
              <w:ind w:left="4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1FD21C33" w14:textId="77777777" w:rsidR="00FC6A3A" w:rsidRDefault="000B2A6B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Niall Boyle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5A9083B4" w14:textId="77777777" w:rsidR="00FC6A3A" w:rsidRDefault="000B2A6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Mentor </w:t>
            </w:r>
          </w:p>
        </w:tc>
      </w:tr>
      <w:tr w:rsidR="00FC6A3A" w14:paraId="4D5257C8" w14:textId="77777777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6B664718" w14:textId="77777777" w:rsidR="00FC6A3A" w:rsidRDefault="000B2A6B">
            <w:pPr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Music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4DC256E2" w14:textId="77777777" w:rsidR="00FC6A3A" w:rsidRDefault="000B2A6B">
            <w:pPr>
              <w:spacing w:after="0"/>
              <w:ind w:left="102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Sound </w:t>
            </w:r>
            <w:r>
              <w:rPr>
                <w:rFonts w:ascii="Times New Roman" w:eastAsia="Arial" w:hAnsi="Times New Roman" w:cs="Times New Roman"/>
              </w:rPr>
              <w:t>Check</w:t>
            </w:r>
          </w:p>
          <w:p w14:paraId="338BFCFC" w14:textId="77777777" w:rsidR="00FC6A3A" w:rsidRDefault="000B2A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Lever arch folder an A4 Copy</w:t>
            </w:r>
          </w:p>
          <w:p w14:paraId="1C752412" w14:textId="77777777" w:rsidR="00FC6A3A" w:rsidRDefault="00FC6A3A">
            <w:pPr>
              <w:spacing w:after="0"/>
              <w:rPr>
                <w:rFonts w:ascii="Times New Roman" w:hAnsi="Times New Roman" w:cs="Times New Roman"/>
              </w:rPr>
            </w:pPr>
          </w:p>
          <w:p w14:paraId="54F575D1" w14:textId="77777777" w:rsidR="00FC6A3A" w:rsidRDefault="000B2A6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Piano score for Sergeant Pepper’s</w:t>
            </w:r>
          </w:p>
          <w:p w14:paraId="67B5C45D" w14:textId="77777777" w:rsidR="00FC6A3A" w:rsidRDefault="000B2A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Lonely Hearts Club Band</w:t>
            </w:r>
          </w:p>
          <w:p w14:paraId="433B2423" w14:textId="77777777" w:rsidR="00FC6A3A" w:rsidRDefault="00FC6A3A">
            <w:pPr>
              <w:spacing w:after="0"/>
              <w:rPr>
                <w:rFonts w:ascii="Times New Roman" w:hAnsi="Times New Roman" w:cs="Times New Roman"/>
              </w:rPr>
            </w:pPr>
          </w:p>
          <w:p w14:paraId="4EE63253" w14:textId="77777777" w:rsidR="00FC6A3A" w:rsidRDefault="00FC6A3A">
            <w:pPr>
              <w:spacing w:after="0"/>
              <w:rPr>
                <w:rFonts w:ascii="Times New Roman" w:hAnsi="Times New Roman" w:cs="Times New Roman"/>
              </w:rPr>
            </w:pPr>
          </w:p>
          <w:p w14:paraId="70256B4C" w14:textId="77777777" w:rsidR="00FC6A3A" w:rsidRDefault="00FC6A3A">
            <w:pPr>
              <w:spacing w:after="0"/>
              <w:rPr>
                <w:rFonts w:ascii="Segoe UI Symbol" w:eastAsia="Segoe UI Symbol" w:hAnsi="Segoe UI Symbol" w:cs="Segoe UI Symbol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669237F2" w14:textId="77777777" w:rsidR="00FC6A3A" w:rsidRDefault="000B2A6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Laura Lynch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12792A24" w14:textId="77777777" w:rsidR="00FC6A3A" w:rsidRDefault="000B2A6B">
            <w:pPr>
              <w:spacing w:after="0"/>
              <w:ind w:left="98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Edco</w:t>
            </w:r>
          </w:p>
        </w:tc>
      </w:tr>
      <w:tr w:rsidR="00FC6A3A" w14:paraId="56803DF9" w14:textId="77777777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4" w:type="dxa"/>
              <w:left w:w="7" w:type="dxa"/>
              <w:bottom w:w="0" w:type="dxa"/>
              <w:right w:w="0" w:type="dxa"/>
            </w:tcMar>
          </w:tcPr>
          <w:p w14:paraId="6AFE700A" w14:textId="77777777" w:rsidR="00FC6A3A" w:rsidRDefault="000B2A6B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Headphones </w:t>
            </w: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" w:type="dxa"/>
              <w:bottom w:w="0" w:type="dxa"/>
              <w:right w:w="0" w:type="dxa"/>
            </w:tcMar>
          </w:tcPr>
          <w:p w14:paraId="3E1D2E69" w14:textId="77777777" w:rsidR="00FC6A3A" w:rsidRDefault="000B2A6B">
            <w:pPr>
              <w:spacing w:after="0" w:line="228" w:lineRule="auto"/>
              <w:ind w:left="102" w:righ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Each student will need a set of in-ear headphones. Bluetooth and over-ear headphones are not allowed and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will not work with some school equipment. We would advise against any huge expense and that students always keep these headphones in their pencil case or bag at all times. </w:t>
            </w:r>
          </w:p>
          <w:p w14:paraId="008A58E0" w14:textId="77777777" w:rsidR="00FC6A3A" w:rsidRDefault="000B2A6B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0D666EE" w14:textId="77777777" w:rsidR="00FC6A3A" w:rsidRDefault="000B2A6B">
      <w:pPr>
        <w:spacing w:after="14"/>
        <w:ind w:left="12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C3785DE" w14:textId="77777777" w:rsidR="00FC6A3A" w:rsidRDefault="000B2A6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All books and copies should have the owner’s name clearly marked on the </w:t>
      </w:r>
      <w:r>
        <w:rPr>
          <w:rFonts w:ascii="Times New Roman" w:eastAsia="Times New Roman" w:hAnsi="Times New Roman" w:cs="Times New Roman"/>
          <w:b/>
          <w:sz w:val="28"/>
        </w:rPr>
        <w:t xml:space="preserve">outside and inside. Students are expected to have all necessary texts and copies at the beginning of term. </w:t>
      </w:r>
    </w:p>
    <w:p w14:paraId="49173B1D" w14:textId="77777777" w:rsidR="00FC6A3A" w:rsidRDefault="000B2A6B">
      <w:pPr>
        <w:spacing w:after="0"/>
        <w:ind w:right="141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9119" w:type="dxa"/>
        <w:tblInd w:w="-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9"/>
        <w:gridCol w:w="1140"/>
      </w:tblGrid>
      <w:tr w:rsidR="00FC6A3A" w14:paraId="1A17A4D1" w14:textId="77777777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7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9A7C" w14:textId="77777777" w:rsidR="00FC6A3A" w:rsidRDefault="00FC6A3A">
            <w:pPr>
              <w:spacing w:after="0"/>
              <w:ind w:left="-1335" w:right="90"/>
            </w:pPr>
          </w:p>
          <w:tbl>
            <w:tblPr>
              <w:tblW w:w="789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90"/>
            </w:tblGrid>
            <w:tr w:rsidR="00FC6A3A" w14:paraId="63F6BC6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740"/>
              </w:trPr>
              <w:tc>
                <w:tcPr>
                  <w:tcW w:w="7890" w:type="dxa"/>
                  <w:shd w:val="clear" w:color="auto" w:fill="C5E0B4"/>
                  <w:tcMar>
                    <w:top w:w="92" w:type="dxa"/>
                    <w:left w:w="151" w:type="dxa"/>
                    <w:bottom w:w="0" w:type="dxa"/>
                    <w:right w:w="115" w:type="dxa"/>
                  </w:tcMar>
                </w:tcPr>
                <w:p w14:paraId="0B8A3D73" w14:textId="77777777" w:rsidR="00FC6A3A" w:rsidRDefault="000B2A6B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Please bring reusable water bottles and lunchboxes to school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  <w:p w14:paraId="5164134F" w14:textId="77777777" w:rsidR="00FC6A3A" w:rsidRDefault="000B2A6B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  <w:p w14:paraId="07458FD3" w14:textId="77777777" w:rsidR="00FC6A3A" w:rsidRDefault="000B2A6B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Please bring leftover waste home </w:t>
                  </w:r>
                </w:p>
                <w:p w14:paraId="12AB4821" w14:textId="77777777" w:rsidR="00FC6A3A" w:rsidRDefault="000B2A6B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14:paraId="4FFACF7D" w14:textId="77777777" w:rsidR="00FC6A3A" w:rsidRDefault="000B2A6B">
                  <w:pPr>
                    <w:spacing w:after="0"/>
                    <w:ind w:right="3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Thank you for supporting our Green Schools c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ampaign </w:t>
                  </w:r>
                </w:p>
              </w:tc>
            </w:tr>
          </w:tbl>
          <w:p w14:paraId="0BA6E55C" w14:textId="77777777" w:rsidR="00FC6A3A" w:rsidRDefault="00FC6A3A"/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9AC67" w14:textId="77777777" w:rsidR="00FC6A3A" w:rsidRDefault="000B2A6B">
            <w:pPr>
              <w:spacing w:after="0"/>
              <w:ind w:left="90"/>
            </w:pPr>
            <w:r>
              <w:rPr>
                <w:noProof/>
              </w:rPr>
              <w:drawing>
                <wp:inline distT="0" distB="0" distL="0" distR="0" wp14:anchorId="6C4F3314" wp14:editId="35677D07">
                  <wp:extent cx="666423" cy="953133"/>
                  <wp:effectExtent l="0" t="0" r="327" b="0"/>
                  <wp:docPr id="2076612685" name="Picture 907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423" cy="95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1A9EA6" w14:textId="77777777" w:rsidR="00FC6A3A" w:rsidRDefault="000B2A6B">
      <w:pPr>
        <w:spacing w:after="0"/>
        <w:ind w:right="1401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0450D09" w14:textId="77777777" w:rsidR="00FC6A3A" w:rsidRDefault="000B2A6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411FE18" w14:textId="77777777" w:rsidR="00FC6A3A" w:rsidRDefault="000B2A6B">
      <w:pPr>
        <w:spacing w:after="6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14DA0CE" w14:textId="77777777" w:rsidR="00FC6A3A" w:rsidRDefault="000B2A6B">
      <w:pPr>
        <w:spacing w:after="0"/>
        <w:ind w:right="411"/>
        <w:jc w:val="center"/>
      </w:pPr>
      <w:r>
        <w:rPr>
          <w:rFonts w:ascii="Times New Roman" w:eastAsia="Times New Roman" w:hAnsi="Times New Roman" w:cs="Times New Roman"/>
          <w:b/>
          <w:color w:val="7030A0"/>
          <w:sz w:val="40"/>
          <w:u w:val="single" w:color="7030A0"/>
        </w:rPr>
        <w:t>4</w:t>
      </w:r>
      <w:r>
        <w:rPr>
          <w:rFonts w:ascii="Times New Roman" w:eastAsia="Times New Roman" w:hAnsi="Times New Roman" w:cs="Times New Roman"/>
          <w:b/>
          <w:color w:val="7030A0"/>
          <w:sz w:val="4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7030A0"/>
          <w:sz w:val="40"/>
          <w:u w:val="single" w:color="7030A0"/>
        </w:rPr>
        <w:t xml:space="preserve"> YEAR UNIFORM</w:t>
      </w:r>
      <w:r>
        <w:rPr>
          <w:rFonts w:ascii="Times New Roman" w:eastAsia="Times New Roman" w:hAnsi="Times New Roman" w:cs="Times New Roman"/>
          <w:b/>
          <w:color w:val="7030A0"/>
          <w:sz w:val="40"/>
        </w:rPr>
        <w:t xml:space="preserve"> </w:t>
      </w:r>
    </w:p>
    <w:p w14:paraId="5A1EE09E" w14:textId="77777777" w:rsidR="00FC6A3A" w:rsidRDefault="000B2A6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9BE8CF" w14:textId="77777777" w:rsidR="00FC6A3A" w:rsidRDefault="000B2A6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3F3E1F" w14:textId="77777777" w:rsidR="00FC6A3A" w:rsidRDefault="000B2A6B">
      <w:pPr>
        <w:numPr>
          <w:ilvl w:val="0"/>
          <w:numId w:val="10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School jumper </w:t>
      </w:r>
    </w:p>
    <w:p w14:paraId="423ED48C" w14:textId="77777777" w:rsidR="00FC6A3A" w:rsidRDefault="000B2A6B">
      <w:pPr>
        <w:numPr>
          <w:ilvl w:val="0"/>
          <w:numId w:val="10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Grey shirt </w:t>
      </w:r>
    </w:p>
    <w:p w14:paraId="7F6CDBEB" w14:textId="77777777" w:rsidR="00FC6A3A" w:rsidRDefault="000B2A6B">
      <w:pPr>
        <w:numPr>
          <w:ilvl w:val="0"/>
          <w:numId w:val="10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School tie </w:t>
      </w:r>
    </w:p>
    <w:p w14:paraId="0E3DB724" w14:textId="77777777" w:rsidR="00FC6A3A" w:rsidRDefault="000B2A6B">
      <w:pPr>
        <w:numPr>
          <w:ilvl w:val="0"/>
          <w:numId w:val="10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Grey trousers </w:t>
      </w:r>
    </w:p>
    <w:p w14:paraId="70A7A1CA" w14:textId="77777777" w:rsidR="00FC6A3A" w:rsidRDefault="000B2A6B">
      <w:pPr>
        <w:numPr>
          <w:ilvl w:val="0"/>
          <w:numId w:val="10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Black footwear (no coloured logos, graphics, soles, etc) </w:t>
      </w:r>
    </w:p>
    <w:p w14:paraId="69F6A7AF" w14:textId="77777777" w:rsidR="00FC6A3A" w:rsidRDefault="000B2A6B">
      <w:pPr>
        <w:numPr>
          <w:ilvl w:val="0"/>
          <w:numId w:val="10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School tracksuit, shorts and socks (for PE classes only) </w:t>
      </w:r>
    </w:p>
    <w:p w14:paraId="368BD498" w14:textId="77777777" w:rsidR="00FC6A3A" w:rsidRDefault="000B2A6B">
      <w:pPr>
        <w:numPr>
          <w:ilvl w:val="0"/>
          <w:numId w:val="10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School Jacket </w:t>
      </w:r>
    </w:p>
    <w:p w14:paraId="2D6793E7" w14:textId="77777777" w:rsidR="00FC6A3A" w:rsidRDefault="000B2A6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A1BFBC" w14:textId="77777777" w:rsidR="00FC6A3A" w:rsidRDefault="000B2A6B">
      <w:pPr>
        <w:spacing w:after="0"/>
        <w:ind w:right="16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457FB0" w14:textId="77777777" w:rsidR="00FC6A3A" w:rsidRDefault="000B2A6B">
      <w:pPr>
        <w:spacing w:after="0"/>
        <w:ind w:right="1558"/>
        <w:jc w:val="right"/>
      </w:pPr>
      <w:r>
        <w:rPr>
          <w:noProof/>
        </w:rPr>
        <w:lastRenderedPageBreak/>
        <w:drawing>
          <wp:inline distT="0" distB="0" distL="0" distR="0" wp14:anchorId="5E344BA2" wp14:editId="17467ABE">
            <wp:extent cx="4198623" cy="3228462"/>
            <wp:effectExtent l="0" t="0" r="0" b="0"/>
            <wp:docPr id="1269353325" name="Picture 909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8623" cy="32284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406E75" w14:textId="77777777" w:rsidR="00FC6A3A" w:rsidRDefault="00FC6A3A"/>
    <w:sectPr w:rsidR="00FC6A3A">
      <w:pgSz w:w="11906" w:h="16838"/>
      <w:pgMar w:top="1002" w:right="1027" w:bottom="111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C0F7" w14:textId="77777777" w:rsidR="00000000" w:rsidRDefault="000B2A6B">
      <w:pPr>
        <w:spacing w:after="0"/>
      </w:pPr>
      <w:r>
        <w:separator/>
      </w:r>
    </w:p>
  </w:endnote>
  <w:endnote w:type="continuationSeparator" w:id="0">
    <w:p w14:paraId="0824CF5F" w14:textId="77777777" w:rsidR="00000000" w:rsidRDefault="000B2A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8C4A" w14:textId="77777777" w:rsidR="00000000" w:rsidRDefault="000B2A6B">
      <w:pPr>
        <w:spacing w:after="0"/>
      </w:pPr>
      <w:r>
        <w:separator/>
      </w:r>
    </w:p>
  </w:footnote>
  <w:footnote w:type="continuationSeparator" w:id="0">
    <w:p w14:paraId="16CF7B42" w14:textId="77777777" w:rsidR="00000000" w:rsidRDefault="000B2A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953"/>
    <w:multiLevelType w:val="multilevel"/>
    <w:tmpl w:val="13E22ABE"/>
    <w:lvl w:ilvl="0">
      <w:numFmt w:val="bullet"/>
      <w:lvlText w:val="•"/>
      <w:lvlJc w:val="left"/>
      <w:pPr>
        <w:ind w:left="4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1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D7C680E"/>
    <w:multiLevelType w:val="multilevel"/>
    <w:tmpl w:val="3F1214F2"/>
    <w:lvl w:ilvl="0">
      <w:numFmt w:val="bullet"/>
      <w:lvlText w:val="•"/>
      <w:lvlJc w:val="left"/>
      <w:pPr>
        <w:ind w:left="3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BA3560A"/>
    <w:multiLevelType w:val="multilevel"/>
    <w:tmpl w:val="FB8E296C"/>
    <w:lvl w:ilvl="0">
      <w:numFmt w:val="bullet"/>
      <w:lvlText w:val="•"/>
      <w:lvlJc w:val="left"/>
      <w:pPr>
        <w:ind w:left="4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1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809693F"/>
    <w:multiLevelType w:val="multilevel"/>
    <w:tmpl w:val="D706A8FC"/>
    <w:lvl w:ilvl="0">
      <w:numFmt w:val="bullet"/>
      <w:lvlText w:val="•"/>
      <w:lvlJc w:val="left"/>
      <w:pPr>
        <w:ind w:left="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0054C18"/>
    <w:multiLevelType w:val="multilevel"/>
    <w:tmpl w:val="ED4075F0"/>
    <w:lvl w:ilvl="0">
      <w:numFmt w:val="bullet"/>
      <w:lvlText w:val="•"/>
      <w:lvlJc w:val="left"/>
      <w:pPr>
        <w:ind w:left="4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1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48EC48D4"/>
    <w:multiLevelType w:val="multilevel"/>
    <w:tmpl w:val="85965194"/>
    <w:lvl w:ilvl="0">
      <w:numFmt w:val="bullet"/>
      <w:lvlText w:val="•"/>
      <w:lvlJc w:val="left"/>
      <w:pPr>
        <w:ind w:left="3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4C4B136E"/>
    <w:multiLevelType w:val="multilevel"/>
    <w:tmpl w:val="12FEE680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58881A37"/>
    <w:multiLevelType w:val="multilevel"/>
    <w:tmpl w:val="B8CA9F1C"/>
    <w:lvl w:ilvl="0">
      <w:numFmt w:val="bullet"/>
      <w:lvlText w:val="•"/>
      <w:lvlJc w:val="left"/>
      <w:pPr>
        <w:ind w:left="4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1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620F222A"/>
    <w:multiLevelType w:val="multilevel"/>
    <w:tmpl w:val="A0F0A3A0"/>
    <w:lvl w:ilvl="0">
      <w:numFmt w:val="bullet"/>
      <w:lvlText w:val="•"/>
      <w:lvlJc w:val="left"/>
      <w:pPr>
        <w:ind w:left="3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7EED2777"/>
    <w:multiLevelType w:val="multilevel"/>
    <w:tmpl w:val="5202AE80"/>
    <w:lvl w:ilvl="0">
      <w:numFmt w:val="bullet"/>
      <w:lvlText w:val="•"/>
      <w:lvlJc w:val="left"/>
      <w:pPr>
        <w:ind w:left="3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580263396">
    <w:abstractNumId w:val="3"/>
  </w:num>
  <w:num w:numId="2" w16cid:durableId="1817062483">
    <w:abstractNumId w:val="8"/>
  </w:num>
  <w:num w:numId="3" w16cid:durableId="1751150153">
    <w:abstractNumId w:val="1"/>
  </w:num>
  <w:num w:numId="4" w16cid:durableId="296380632">
    <w:abstractNumId w:val="5"/>
  </w:num>
  <w:num w:numId="5" w16cid:durableId="1936591184">
    <w:abstractNumId w:val="9"/>
  </w:num>
  <w:num w:numId="6" w16cid:durableId="68356861">
    <w:abstractNumId w:val="0"/>
  </w:num>
  <w:num w:numId="7" w16cid:durableId="1804616490">
    <w:abstractNumId w:val="4"/>
  </w:num>
  <w:num w:numId="8" w16cid:durableId="1400597755">
    <w:abstractNumId w:val="7"/>
  </w:num>
  <w:num w:numId="9" w16cid:durableId="1350984465">
    <w:abstractNumId w:val="2"/>
  </w:num>
  <w:num w:numId="10" w16cid:durableId="652681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6A3A"/>
    <w:rsid w:val="000B2A6B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5376"/>
  <w15:docId w15:val="{6E499C5F-C333-4F22-943F-3980AA3E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40" w:lineRule="auto"/>
    </w:pPr>
    <w:rPr>
      <w:rFonts w:cs="Calibri"/>
      <w:color w:val="00000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dc:description/>
  <cp:lastModifiedBy>Patrick Croke</cp:lastModifiedBy>
  <cp:revision>2</cp:revision>
  <dcterms:created xsi:type="dcterms:W3CDTF">2023-06-16T08:24:00Z</dcterms:created>
  <dcterms:modified xsi:type="dcterms:W3CDTF">2023-06-16T08:24:00Z</dcterms:modified>
</cp:coreProperties>
</file>